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AB235" w14:textId="77777777" w:rsidR="00015B08" w:rsidRDefault="00A955E5" w:rsidP="00C04C9E">
      <w:pPr>
        <w:spacing w:line="560" w:lineRule="exact"/>
        <w:ind w:firstLine="1364"/>
        <w:jc w:val="center"/>
        <w:rPr>
          <w:rFonts w:ascii="方正小标宋简体" w:eastAsia="方正小标宋简体"/>
          <w:color w:val="FF0000"/>
          <w:spacing w:val="80"/>
          <w:sz w:val="52"/>
          <w:szCs w:val="52"/>
        </w:rPr>
      </w:pPr>
      <w:r>
        <w:rPr>
          <w:rFonts w:ascii="方正小标宋简体" w:eastAsia="方正小标宋简体" w:hint="eastAsia"/>
          <w:color w:val="FF0000"/>
          <w:spacing w:val="80"/>
          <w:sz w:val="52"/>
          <w:szCs w:val="52"/>
        </w:rPr>
        <w:t>力学所党支部月度工作提醒</w:t>
      </w:r>
    </w:p>
    <w:p w14:paraId="6FA39C81" w14:textId="17DD8E0B" w:rsidR="00015B08" w:rsidRDefault="00A955E5">
      <w:pPr>
        <w:spacing w:line="560" w:lineRule="exact"/>
        <w:ind w:firstLine="643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="00327148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</w:p>
    <w:p w14:paraId="72B7E770" w14:textId="20DDE766" w:rsidR="00015B08" w:rsidRDefault="00A955E5" w:rsidP="00C04C9E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力学所党委办公室</w:t>
      </w:r>
      <w:r>
        <w:rPr>
          <w:rFonts w:ascii="仿宋_GB2312" w:eastAsia="仿宋_GB2312" w:hint="eastAsia"/>
          <w:color w:val="000000"/>
          <w:sz w:val="32"/>
          <w:szCs w:val="32"/>
        </w:rPr>
        <w:tab/>
        <w:t xml:space="preserve">               </w:t>
      </w:r>
      <w:r w:rsidR="000049CE">
        <w:rPr>
          <w:rFonts w:ascii="仿宋_GB2312" w:eastAsia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0</w:t>
      </w:r>
      <w:r w:rsidR="00327148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="00327148">
        <w:rPr>
          <w:rFonts w:ascii="Times New Roman" w:eastAsia="仿宋_GB2312" w:hAnsi="Times New Roman" w:cs="Times New Roman"/>
          <w:color w:val="000000"/>
          <w:sz w:val="32"/>
          <w:szCs w:val="32"/>
        </w:rPr>
        <w:t>08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</w:p>
    <w:p w14:paraId="1436A728" w14:textId="77777777" w:rsidR="00015B08" w:rsidRDefault="00A955E5">
      <w:pPr>
        <w:ind w:firstLine="803"/>
        <w:jc w:val="center"/>
        <w:rPr>
          <w:rFonts w:ascii="方正小标宋_GBK" w:eastAsia="方正小标宋_GBK"/>
          <w:color w:val="000000"/>
          <w:sz w:val="40"/>
          <w:szCs w:val="44"/>
        </w:rPr>
      </w:pPr>
      <w:r>
        <w:rPr>
          <w:rFonts w:ascii="方正小标宋_GBK" w:eastAsia="方正小标宋_GBK" w:hint="eastAsia"/>
          <w:noProof/>
          <w:color w:val="000000"/>
          <w:sz w:val="40"/>
          <w:szCs w:val="4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DEC53A" wp14:editId="05410B5B">
                <wp:simplePos x="0" y="0"/>
                <wp:positionH relativeFrom="column">
                  <wp:posOffset>60960</wp:posOffset>
                </wp:positionH>
                <wp:positionV relativeFrom="paragraph">
                  <wp:posOffset>30480</wp:posOffset>
                </wp:positionV>
                <wp:extent cx="5364480" cy="0"/>
                <wp:effectExtent l="0" t="0" r="26669" b="1905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4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直接连接符 1" o:spid="_x0000_s1026" o:spt="20" style="position:absolute;left:0pt;margin-left:4.8pt;margin-top:2.4pt;height:0pt;width:422.4pt;z-index:251659264;mso-width-relative:page;mso-height-relative:page;" filled="f" stroked="t" coordsize="21600,21600" o:gfxdata="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v1PUQ0QAAAAUBAAAPAAAAAAAAAAEAIAAAACIA&#10;AABkcnMvZG93bnJldi54bWxQSwECFAAUAAAACACHTuJA2BgFOdcBAACSAwAADgAAAAAAAAABACAA&#10;AAAgAQAAZHJzL2Uyb0RvYy54bWxQSwUGAAAAAAYABgBZAQAAaQUAAAAA&#10;">
                <v:fill on="f" focussize="0,0"/>
                <v:stroke weight="1.5pt" color="#FF0000" joinstyle="miter"/>
                <v:imagedata o:title=""/>
                <o:lock v:ext="edit" aspectratio="f"/>
              </v:line>
            </w:pict>
          </mc:Fallback>
        </mc:AlternateContent>
      </w:r>
    </w:p>
    <w:p w14:paraId="0FB75990" w14:textId="55329A24" w:rsidR="00015B08" w:rsidRDefault="00A955E5">
      <w:pPr>
        <w:spacing w:line="560" w:lineRule="exact"/>
        <w:ind w:firstLine="883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color w:val="000000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/>
          <w:b/>
          <w:color w:val="000000"/>
          <w:sz w:val="44"/>
          <w:szCs w:val="44"/>
        </w:rPr>
        <w:t>4</w:t>
      </w: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年</w:t>
      </w:r>
      <w:r w:rsidR="00327148">
        <w:rPr>
          <w:rFonts w:ascii="方正小标宋简体" w:eastAsia="方正小标宋简体"/>
          <w:b/>
          <w:color w:val="000000"/>
          <w:sz w:val="44"/>
          <w:szCs w:val="44"/>
        </w:rPr>
        <w:t>7</w:t>
      </w: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月党务工作提醒</w:t>
      </w:r>
    </w:p>
    <w:p w14:paraId="07F3AD5A" w14:textId="77777777" w:rsidR="00015B08" w:rsidRDefault="00015B08">
      <w:pPr>
        <w:spacing w:afterLines="50" w:after="156" w:line="240" w:lineRule="exact"/>
        <w:ind w:firstLine="643"/>
        <w:jc w:val="center"/>
        <w:rPr>
          <w:rFonts w:ascii="方正楷体_GBK" w:eastAsia="方正楷体_GBK"/>
          <w:color w:val="000000"/>
          <w:szCs w:val="44"/>
        </w:rPr>
      </w:pPr>
    </w:p>
    <w:p w14:paraId="2A4E067A" w14:textId="77777777" w:rsidR="00015B08" w:rsidRDefault="00A955E5">
      <w:pPr>
        <w:snapToGrid w:val="0"/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一</w:t>
      </w:r>
      <w:r>
        <w:rPr>
          <w:rFonts w:ascii="黑体" w:eastAsia="黑体" w:hAnsi="黑体"/>
          <w:b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学习落实上级工作</w:t>
      </w:r>
      <w:r>
        <w:rPr>
          <w:rFonts w:ascii="黑体" w:eastAsia="黑体" w:hAnsi="黑体"/>
          <w:b/>
          <w:color w:val="000000"/>
          <w:sz w:val="32"/>
          <w:szCs w:val="32"/>
        </w:rPr>
        <w:t>部署</w:t>
      </w:r>
    </w:p>
    <w:p w14:paraId="0E5B3351" w14:textId="77777777" w:rsidR="00015B08" w:rsidRDefault="00A955E5">
      <w:pPr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bookmarkStart w:id="0" w:name="_Hlk83500723"/>
      <w:r>
        <w:rPr>
          <w:rFonts w:ascii="黑体" w:eastAsia="黑体" w:hAnsi="黑体" w:cs="黑体" w:hint="eastAsia"/>
          <w:color w:val="000000"/>
          <w:sz w:val="32"/>
          <w:szCs w:val="32"/>
        </w:rPr>
        <w:t>（活动形式：召开支部党员大会、主题党日等组织研讨）</w:t>
      </w:r>
    </w:p>
    <w:p w14:paraId="40880BE4" w14:textId="75145144" w:rsidR="000E65E5" w:rsidRDefault="000E65E5" w:rsidP="008D6A6B">
      <w:pPr>
        <w:tabs>
          <w:tab w:val="left" w:pos="738"/>
        </w:tabs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学习领会习近平总书记</w:t>
      </w:r>
      <w:r w:rsidRPr="000E65E5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重要讲话和全国科技大会精神</w:t>
      </w:r>
    </w:p>
    <w:p w14:paraId="3FC8CBB2" w14:textId="780ABD58" w:rsidR="000E65E5" w:rsidRPr="00C04C9E" w:rsidRDefault="000E65E5" w:rsidP="00C04C9E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C04C9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请各基层党组</w:t>
      </w:r>
      <w:r w:rsidR="00C04C9E" w:rsidRPr="00C04C9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深入学习领会习近平总书记在全国科技大会、国家科学技术奖励大会、两院院士大会上的重要讲话精神和全国科技大会精神，研讨交流贯彻落实的思路举措。</w:t>
      </w:r>
      <w:r w:rsidRPr="00C04C9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结合党支部工作实际，充分利用“三会一课”、主题党日</w:t>
      </w:r>
      <w:r w:rsidR="00C04C9E" w:rsidRPr="00C04C9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、党员自学等，抓好日常学习。</w:t>
      </w:r>
      <w:r w:rsidR="00C04C9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（附件</w:t>
      </w:r>
      <w:r w:rsidR="00C04C9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="00C04C9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</w:p>
    <w:p w14:paraId="6C503E11" w14:textId="1E140A52" w:rsidR="00BE2CA9" w:rsidRPr="00BE2CA9" w:rsidRDefault="00C04C9E" w:rsidP="00BE2CA9">
      <w:pPr>
        <w:tabs>
          <w:tab w:val="left" w:pos="738"/>
        </w:tabs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BE2CA9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2</w:t>
      </w:r>
      <w:r w:rsidRPr="00BE2CA9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.</w:t>
      </w:r>
      <w:r w:rsidR="00BE2CA9" w:rsidRPr="00BE2CA9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 </w:t>
      </w:r>
      <w:r w:rsidR="00BE2CA9" w:rsidRPr="00BE2CA9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组织学习</w:t>
      </w:r>
      <w:r w:rsidR="00BE2CA9" w:rsidRPr="00BE2CA9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《中央和国家机关党员干部违纪违法典型案例》</w:t>
      </w:r>
    </w:p>
    <w:p w14:paraId="1BAD1125" w14:textId="03B751B6" w:rsidR="000E65E5" w:rsidRPr="00BE2CA9" w:rsidRDefault="00BE2CA9" w:rsidP="00BE2CA9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BE2CA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根据上级组织要求，请各基层党组织学习纪工委《中央和国家机关党员干部违纪违法典型案例》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，相关书籍所党办近期将与</w:t>
      </w:r>
      <w:r w:rsidRPr="00BE2CA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各基层党组联系发放。</w:t>
      </w:r>
      <w:bookmarkStart w:id="1" w:name="_GoBack"/>
      <w:bookmarkEnd w:id="1"/>
    </w:p>
    <w:p w14:paraId="0FDD5A1C" w14:textId="153651D6" w:rsidR="00015B08" w:rsidRPr="008D6A6B" w:rsidRDefault="00BE2CA9" w:rsidP="008D6A6B">
      <w:pPr>
        <w:tabs>
          <w:tab w:val="left" w:pos="738"/>
        </w:tabs>
        <w:ind w:firstLineChars="200" w:firstLine="643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3</w:t>
      </w:r>
      <w:r w:rsidR="00A955E5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 xml:space="preserve">. </w:t>
      </w:r>
      <w:r w:rsidR="00FA3A38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开展党纪学习教育</w:t>
      </w:r>
      <w:r w:rsidR="00C05818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（附件</w:t>
      </w:r>
      <w:r w:rsidR="00C04C9E"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2</w:t>
      </w:r>
      <w:r w:rsidR="00C05818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）</w:t>
      </w:r>
    </w:p>
    <w:p w14:paraId="05BD2DE1" w14:textId="06B143C1" w:rsidR="00703763" w:rsidRDefault="00A955E5" w:rsidP="009128DD">
      <w:pPr>
        <w:tabs>
          <w:tab w:val="left" w:pos="738"/>
        </w:tabs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请各基层党组</w:t>
      </w:r>
      <w:r w:rsidR="00703763" w:rsidRPr="00406960">
        <w:rPr>
          <w:rFonts w:ascii="仿宋_GB2312" w:eastAsia="仿宋_GB2312" w:hint="eastAsia"/>
          <w:sz w:val="32"/>
          <w:szCs w:val="32"/>
        </w:rPr>
        <w:t>根据</w:t>
      </w:r>
      <w:r w:rsidR="00703763" w:rsidRPr="00406960">
        <w:rPr>
          <w:rFonts w:ascii="仿宋_GB2312" w:eastAsia="仿宋_GB2312"/>
          <w:sz w:val="32"/>
          <w:szCs w:val="32"/>
        </w:rPr>
        <w:t>《</w:t>
      </w:r>
      <w:r w:rsidR="00703763" w:rsidRPr="00406960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力学所</w:t>
      </w:r>
      <w:r w:rsidR="007E0EEC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开展党纪学习教育的实施方案</w:t>
      </w:r>
      <w:r w:rsidR="00703763" w:rsidRPr="00406960">
        <w:rPr>
          <w:rFonts w:ascii="仿宋_GB2312" w:eastAsia="仿宋_GB2312"/>
          <w:sz w:val="32"/>
          <w:szCs w:val="32"/>
        </w:rPr>
        <w:t>》</w:t>
      </w:r>
      <w:r w:rsidR="007E0EEC">
        <w:rPr>
          <w:rFonts w:ascii="仿宋_GB2312" w:eastAsia="仿宋_GB2312" w:hint="eastAsia"/>
          <w:sz w:val="32"/>
          <w:szCs w:val="32"/>
        </w:rPr>
        <w:t>工作安排，结合党支部工作实际，深入开展</w:t>
      </w:r>
      <w:r w:rsidR="007E0EEC" w:rsidRPr="007E0EEC">
        <w:rPr>
          <w:rFonts w:ascii="仿宋_GB2312" w:eastAsia="仿宋_GB2312" w:hint="eastAsia"/>
          <w:sz w:val="32"/>
          <w:szCs w:val="32"/>
        </w:rPr>
        <w:t>党纪学习教育</w:t>
      </w:r>
      <w:r w:rsidR="007E0EEC">
        <w:rPr>
          <w:rFonts w:ascii="仿宋_GB2312" w:eastAsia="仿宋_GB2312" w:hint="eastAsia"/>
          <w:sz w:val="32"/>
          <w:szCs w:val="32"/>
        </w:rPr>
        <w:t>。</w:t>
      </w:r>
      <w:r w:rsidR="009128DD">
        <w:rPr>
          <w:rFonts w:ascii="仿宋_GB2312" w:eastAsia="仿宋_GB2312" w:hint="eastAsia"/>
          <w:sz w:val="32"/>
          <w:szCs w:val="32"/>
        </w:rPr>
        <w:t>充</w:t>
      </w:r>
      <w:r w:rsidR="009128DD">
        <w:rPr>
          <w:rFonts w:ascii="仿宋_GB2312" w:eastAsia="仿宋_GB2312" w:hint="eastAsia"/>
          <w:sz w:val="32"/>
          <w:szCs w:val="32"/>
        </w:rPr>
        <w:lastRenderedPageBreak/>
        <w:t>分利用“三会一课”、主题党日等，</w:t>
      </w:r>
      <w:r w:rsidR="009128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抓好</w:t>
      </w:r>
      <w:r w:rsidR="007E0EEC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日常学习</w:t>
      </w:r>
      <w:r w:rsidR="009128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</w:t>
      </w:r>
      <w:r w:rsidR="00C33924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加强警示教育，</w:t>
      </w:r>
      <w:r w:rsidR="00C33924">
        <w:rPr>
          <w:rFonts w:ascii="Times New Roman" w:eastAsia="仿宋_GB2312" w:hAnsi="Times New Roman" w:cs="Times New Roman" w:hint="eastAsia"/>
          <w:sz w:val="32"/>
          <w:szCs w:val="32"/>
        </w:rPr>
        <w:t>做到学纪、知纪、明纪、守纪</w:t>
      </w:r>
      <w:r w:rsidR="009128DD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。</w:t>
      </w:r>
    </w:p>
    <w:p w14:paraId="5424FBB8" w14:textId="06570FA5" w:rsidR="0072318D" w:rsidRPr="00AF215A" w:rsidRDefault="0072318D" w:rsidP="000F44F3">
      <w:pPr>
        <w:tabs>
          <w:tab w:val="left" w:pos="738"/>
        </w:tabs>
        <w:ind w:firstLineChars="200" w:firstLine="643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）</w:t>
      </w:r>
      <w:r w:rsidR="00955F6B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党纪学习教育宣贯：按照所党委、纪委相关工作部署，纪委委员</w:t>
      </w:r>
      <w:r w:rsidRPr="00AF215A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、党委办公室、财务与资产处将结合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各</w:t>
      </w:r>
      <w:r w:rsidRPr="00AF215A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党支部党员大会，开展</w:t>
      </w:r>
      <w:r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党纪学习教育</w:t>
      </w:r>
      <w:r w:rsidRPr="00AF215A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宣贯</w:t>
      </w:r>
      <w:r w:rsidR="004A2C85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。</w:t>
      </w:r>
      <w:r w:rsidR="00E94BA3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请各党支部党员大会安排</w:t>
      </w:r>
      <w:r w:rsidR="004A2C85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提前与党办</w:t>
      </w:r>
      <w:r w:rsidR="00E94BA3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沟通</w:t>
      </w:r>
      <w:r w:rsidR="004A2C85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联系</w:t>
      </w:r>
      <w:r w:rsidR="00E94BA3">
        <w:rPr>
          <w:rFonts w:ascii="Times New Roman" w:eastAsia="仿宋_GB2312" w:hAnsi="Times New Roman" w:cs="Times New Roman" w:hint="eastAsia"/>
          <w:b/>
          <w:color w:val="000000"/>
          <w:sz w:val="32"/>
          <w:szCs w:val="32"/>
        </w:rPr>
        <w:t>。</w:t>
      </w:r>
    </w:p>
    <w:p w14:paraId="514E9602" w14:textId="12551C2D" w:rsidR="00C05818" w:rsidRDefault="00C05818" w:rsidP="00C05818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3575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="0072318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Pr="0003575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请各位基层党组织书记在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2024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年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-7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月讲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次纪律专题党课</w:t>
      </w:r>
      <w:r w:rsidR="00E94B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p w14:paraId="1C66072A" w14:textId="11AA6203" w:rsidR="00C05818" w:rsidRPr="0003575C" w:rsidRDefault="00C05818" w:rsidP="00C05818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3575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="0072318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 w:rsidRPr="0003575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请组织大家观看警示记录片</w:t>
      </w:r>
      <w:r w:rsidRPr="0003575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</w:p>
    <w:p w14:paraId="4EDD9BCC" w14:textId="31C45787" w:rsidR="00C05818" w:rsidRPr="0003575C" w:rsidRDefault="00C05818" w:rsidP="0044462F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https://www.12371.cn/2023/11/23/ARTI1700723542606296.shtml</w:t>
      </w:r>
    </w:p>
    <w:p w14:paraId="01FB133D" w14:textId="66269E1F" w:rsidR="00C05818" w:rsidRDefault="00C05818" w:rsidP="00C05818">
      <w:pPr>
        <w:tabs>
          <w:tab w:val="left" w:pos="738"/>
        </w:tabs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03575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</w:t>
      </w:r>
      <w:r w:rsidR="0072318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Pr="0003575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）请组织党员学习</w:t>
      </w:r>
      <w:r w:rsidRPr="0003575C">
        <w:rPr>
          <w:rFonts w:ascii="Times New Roman" w:eastAsia="仿宋_GB2312" w:hAnsi="Times New Roman" w:cs="Times New Roman"/>
          <w:color w:val="000000"/>
          <w:sz w:val="32"/>
          <w:szCs w:val="32"/>
        </w:rPr>
        <w:t>《中国共产党纪律处分条例》全文</w:t>
      </w:r>
      <w:r w:rsidR="00E94BA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。</w:t>
      </w:r>
    </w:p>
    <w:bookmarkEnd w:id="0"/>
    <w:p w14:paraId="7AFCF086" w14:textId="762FCE70" w:rsidR="00015B08" w:rsidRDefault="00A955E5">
      <w:pPr>
        <w:snapToGrid w:val="0"/>
        <w:spacing w:line="560" w:lineRule="exact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二、其他自选重要学习材料（附件</w:t>
      </w:r>
      <w:r w:rsidR="00C04C9E">
        <w:rPr>
          <w:rFonts w:ascii="黑体" w:eastAsia="黑体" w:hAnsi="黑体"/>
          <w:b/>
          <w:color w:val="000000"/>
          <w:sz w:val="32"/>
          <w:szCs w:val="32"/>
        </w:rPr>
        <w:t>3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）</w:t>
      </w:r>
    </w:p>
    <w:p w14:paraId="345E0CD4" w14:textId="48A7D6CC" w:rsidR="00712A2A" w:rsidRDefault="00A955E5" w:rsidP="003B3237">
      <w:pPr>
        <w:tabs>
          <w:tab w:val="left" w:pos="738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="00380228" w:rsidRPr="00380228">
        <w:rPr>
          <w:rFonts w:hint="eastAsia"/>
        </w:rPr>
        <w:t xml:space="preserve"> </w:t>
      </w:r>
      <w:r w:rsidR="00380228" w:rsidRPr="00380228">
        <w:rPr>
          <w:rFonts w:ascii="仿宋_GB2312" w:eastAsia="仿宋_GB2312" w:hint="eastAsia"/>
          <w:sz w:val="32"/>
          <w:szCs w:val="32"/>
        </w:rPr>
        <w:t>习近平：</w:t>
      </w:r>
      <w:r w:rsidR="003B3237" w:rsidRPr="003B3237">
        <w:rPr>
          <w:rFonts w:ascii="仿宋_GB2312" w:eastAsia="仿宋_GB2312" w:hint="eastAsia"/>
          <w:sz w:val="32"/>
          <w:szCs w:val="32"/>
        </w:rPr>
        <w:t>在全国科技大会、国家科学技术奖励大会</w:t>
      </w:r>
      <w:r w:rsidR="003B3237">
        <w:rPr>
          <w:rFonts w:ascii="仿宋_GB2312" w:eastAsia="仿宋_GB2312" w:hint="eastAsia"/>
          <w:sz w:val="32"/>
          <w:szCs w:val="32"/>
        </w:rPr>
        <w:t>、</w:t>
      </w:r>
      <w:r w:rsidR="003B3237" w:rsidRPr="003B3237">
        <w:rPr>
          <w:rFonts w:ascii="仿宋_GB2312" w:eastAsia="仿宋_GB2312" w:hint="eastAsia"/>
          <w:sz w:val="32"/>
          <w:szCs w:val="32"/>
        </w:rPr>
        <w:t>两院院士大会上的讲话</w:t>
      </w:r>
    </w:p>
    <w:p w14:paraId="393ECE87" w14:textId="5EF6B838" w:rsidR="00015B08" w:rsidRDefault="00A955E5" w:rsidP="004B103E">
      <w:pPr>
        <w:tabs>
          <w:tab w:val="left" w:pos="738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 w:rsidR="008D6A6B" w:rsidRPr="008D6A6B">
        <w:rPr>
          <w:rFonts w:ascii="仿宋_GB2312" w:eastAsia="仿宋_GB2312" w:hAnsi="仿宋_GB2312" w:cs="仿宋_GB2312" w:hint="eastAsia"/>
          <w:sz w:val="32"/>
          <w:szCs w:val="32"/>
        </w:rPr>
        <w:t>习近平</w:t>
      </w:r>
      <w:r w:rsidR="008D6A6B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3B3237" w:rsidRPr="003B3237">
        <w:rPr>
          <w:rFonts w:ascii="仿宋_GB2312" w:eastAsia="仿宋_GB2312" w:hAnsi="仿宋_GB2312" w:cs="仿宋_GB2312" w:hint="eastAsia"/>
          <w:sz w:val="32"/>
          <w:szCs w:val="32"/>
        </w:rPr>
        <w:t>习近平在中共中央政治局第十五次集体学习时强调</w:t>
      </w:r>
      <w:r w:rsidR="003B3237" w:rsidRPr="003B3237">
        <w:rPr>
          <w:rFonts w:ascii="仿宋_GB2312" w:eastAsia="仿宋_GB2312" w:hAnsi="仿宋_GB2312" w:cs="仿宋_GB2312"/>
          <w:sz w:val="32"/>
          <w:szCs w:val="32"/>
        </w:rPr>
        <w:t xml:space="preserve"> 贯彻落实新时代党的建设总要求 进一步健全全面从严治党体系</w:t>
      </w:r>
    </w:p>
    <w:p w14:paraId="3985DC46" w14:textId="2597ED4F" w:rsidR="00015B08" w:rsidRDefault="00A955E5">
      <w:pPr>
        <w:snapToGrid w:val="0"/>
        <w:spacing w:line="560" w:lineRule="exact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三</w:t>
      </w:r>
      <w:r>
        <w:rPr>
          <w:rFonts w:ascii="黑体" w:eastAsia="黑体" w:hAnsi="黑体"/>
          <w:b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警示教育案例（附件</w:t>
      </w:r>
      <w:r w:rsidR="00C04C9E">
        <w:rPr>
          <w:rFonts w:ascii="黑体" w:eastAsia="黑体" w:hAnsi="黑体"/>
          <w:b/>
          <w:color w:val="000000"/>
          <w:sz w:val="32"/>
          <w:szCs w:val="32"/>
        </w:rPr>
        <w:t>4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）</w:t>
      </w:r>
    </w:p>
    <w:p w14:paraId="310127D7" w14:textId="40E8AB38" w:rsidR="004104CD" w:rsidRPr="00BD7F18" w:rsidRDefault="00A955E5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86332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Pr="00386332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386332">
        <w:rPr>
          <w:rFonts w:ascii="仿宋_GB2312" w:eastAsia="仿宋_GB2312" w:hint="eastAsia"/>
          <w:color w:val="000000" w:themeColor="text1"/>
          <w:sz w:val="32"/>
          <w:szCs w:val="32"/>
        </w:rPr>
        <w:t>党风廉政：</w:t>
      </w:r>
      <w:r w:rsidR="00BD7F18" w:rsidRPr="00BD7F18">
        <w:rPr>
          <w:rFonts w:ascii="仿宋_GB2312" w:eastAsia="仿宋_GB2312" w:hint="eastAsia"/>
          <w:color w:val="000000" w:themeColor="text1"/>
          <w:sz w:val="32"/>
          <w:szCs w:val="32"/>
        </w:rPr>
        <w:t>北京邮电大学刘某某贪污案</w:t>
      </w:r>
    </w:p>
    <w:p w14:paraId="075E29A5" w14:textId="4118632C" w:rsidR="00015B08" w:rsidRDefault="00A955E5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386332"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Pr="00386332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386332">
        <w:rPr>
          <w:rFonts w:ascii="仿宋_GB2312" w:eastAsia="仿宋_GB2312" w:hint="eastAsia"/>
          <w:color w:val="000000" w:themeColor="text1"/>
          <w:sz w:val="32"/>
          <w:szCs w:val="32"/>
        </w:rPr>
        <w:t>安全教育：</w:t>
      </w:r>
      <w:r w:rsidR="0040268D" w:rsidRPr="00AC420D">
        <w:rPr>
          <w:rFonts w:ascii="仿宋_GB2312" w:eastAsia="仿宋_GB2312"/>
          <w:color w:val="000000" w:themeColor="text1"/>
          <w:sz w:val="32"/>
          <w:szCs w:val="32"/>
        </w:rPr>
        <w:t>火灾事故</w:t>
      </w:r>
      <w:r w:rsidR="0040268D">
        <w:rPr>
          <w:rFonts w:ascii="仿宋_GB2312" w:eastAsia="仿宋_GB2312" w:hint="eastAsia"/>
          <w:color w:val="000000" w:themeColor="text1"/>
          <w:sz w:val="32"/>
          <w:szCs w:val="32"/>
        </w:rPr>
        <w:t>案例</w:t>
      </w:r>
    </w:p>
    <w:p w14:paraId="0D40FE75" w14:textId="433DE27D" w:rsidR="00AC420D" w:rsidRPr="00386332" w:rsidRDefault="00AC420D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 w:rsidRPr="00CF3D8B"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 w:rsidRPr="00CF3D8B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CF3D8B">
        <w:rPr>
          <w:rFonts w:ascii="仿宋_GB2312" w:eastAsia="仿宋_GB2312" w:hint="eastAsia"/>
          <w:color w:val="000000" w:themeColor="text1"/>
          <w:sz w:val="32"/>
          <w:szCs w:val="32"/>
        </w:rPr>
        <w:t>保密教育：</w:t>
      </w:r>
      <w:r w:rsidR="009C61DC" w:rsidRPr="00CF3D8B">
        <w:rPr>
          <w:rFonts w:ascii="仿宋_GB2312" w:eastAsia="仿宋_GB2312"/>
          <w:color w:val="000000" w:themeColor="text1"/>
          <w:sz w:val="32"/>
          <w:szCs w:val="32"/>
        </w:rPr>
        <w:t>保密工作违规案例</w:t>
      </w:r>
    </w:p>
    <w:p w14:paraId="42704A7A" w14:textId="77777777" w:rsidR="00015B08" w:rsidRDefault="00A955E5">
      <w:pPr>
        <w:spacing w:line="560" w:lineRule="exact"/>
        <w:ind w:firstLineChars="200" w:firstLine="64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四</w:t>
      </w:r>
      <w:r>
        <w:rPr>
          <w:rFonts w:ascii="黑体" w:eastAsia="黑体" w:hAnsi="黑体"/>
          <w:b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日常党务工作</w:t>
      </w:r>
    </w:p>
    <w:p w14:paraId="68E5F240" w14:textId="1295B88B" w:rsidR="00015B08" w:rsidRDefault="00A955E5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lastRenderedPageBreak/>
        <w:t>1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.</w:t>
      </w:r>
      <w:r w:rsidRPr="00956541">
        <w:rPr>
          <w:rFonts w:ascii="仿宋_GB2312" w:eastAsia="仿宋_GB2312" w:hAnsi="楷体"/>
          <w:b/>
          <w:color w:val="000000"/>
          <w:sz w:val="32"/>
          <w:szCs w:val="32"/>
        </w:rPr>
        <w:t xml:space="preserve"> </w:t>
      </w:r>
      <w:r w:rsidR="00BD7F18">
        <w:rPr>
          <w:rFonts w:ascii="仿宋_GB2312" w:eastAsia="仿宋_GB2312" w:hAnsi="楷体"/>
          <w:b/>
          <w:color w:val="000000"/>
          <w:sz w:val="32"/>
          <w:szCs w:val="32"/>
        </w:rPr>
        <w:t>7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>月</w:t>
      </w:r>
      <w:r w:rsidR="008D6A6B">
        <w:rPr>
          <w:rFonts w:ascii="仿宋_GB2312" w:eastAsia="仿宋_GB2312" w:hAnsi="楷体"/>
          <w:b/>
          <w:color w:val="000000"/>
          <w:sz w:val="32"/>
          <w:szCs w:val="32"/>
        </w:rPr>
        <w:t>1</w:t>
      </w:r>
      <w:r w:rsidR="00BD7F18">
        <w:rPr>
          <w:rFonts w:ascii="仿宋_GB2312" w:eastAsia="仿宋_GB2312" w:hAnsi="楷体"/>
          <w:b/>
          <w:color w:val="000000"/>
          <w:sz w:val="32"/>
          <w:szCs w:val="32"/>
        </w:rPr>
        <w:t>5</w:t>
      </w:r>
      <w:r w:rsidR="00AC420D">
        <w:rPr>
          <w:rFonts w:ascii="仿宋_GB2312" w:eastAsia="仿宋_GB2312" w:hAnsi="楷体" w:hint="eastAsia"/>
          <w:b/>
          <w:color w:val="000000"/>
          <w:sz w:val="32"/>
          <w:szCs w:val="32"/>
        </w:rPr>
        <w:t>日</w:t>
      </w:r>
      <w:r w:rsidR="00AC420D">
        <w:rPr>
          <w:rFonts w:ascii="仿宋_GB2312" w:eastAsia="仿宋_GB2312" w:hAnsi="楷体"/>
          <w:b/>
          <w:color w:val="000000"/>
          <w:sz w:val="32"/>
          <w:szCs w:val="32"/>
        </w:rPr>
        <w:t>拟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>召开</w:t>
      </w:r>
      <w:r w:rsidR="00AC420D">
        <w:rPr>
          <w:rFonts w:ascii="仿宋_GB2312" w:eastAsia="仿宋_GB2312" w:hAnsi="楷体" w:hint="eastAsia"/>
          <w:b/>
          <w:color w:val="000000"/>
          <w:sz w:val="32"/>
          <w:szCs w:val="32"/>
        </w:rPr>
        <w:t>党委会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>，如有议题请提前报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党办</w:t>
      </w:r>
    </w:p>
    <w:p w14:paraId="588B6979" w14:textId="33F4C040" w:rsidR="00015B08" w:rsidRDefault="00A955E5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2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.</w:t>
      </w:r>
      <w:r w:rsidR="00BD7F18">
        <w:rPr>
          <w:rFonts w:ascii="仿宋_GB2312" w:eastAsia="仿宋_GB2312" w:hAnsi="楷体"/>
          <w:b/>
          <w:color w:val="000000"/>
          <w:sz w:val="32"/>
          <w:szCs w:val="32"/>
        </w:rPr>
        <w:t xml:space="preserve"> 7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月份党费收缴工作，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>请</w:t>
      </w:r>
      <w:r w:rsidR="004A2C85">
        <w:rPr>
          <w:rFonts w:ascii="仿宋_GB2312" w:eastAsia="仿宋_GB2312" w:hAnsi="楷体" w:hint="eastAsia"/>
          <w:b/>
          <w:color w:val="000000"/>
          <w:sz w:val="32"/>
          <w:szCs w:val="32"/>
        </w:rPr>
        <w:t>做好登记并及时上交所党委</w:t>
      </w:r>
    </w:p>
    <w:p w14:paraId="775A3A32" w14:textId="62EBFE21" w:rsidR="00015B08" w:rsidRDefault="00A955E5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3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 xml:space="preserve">. 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重点关注支部党员发展工作与发展进程，做好流程管理与档案管理，及时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>更新党员发展</w:t>
      </w:r>
      <w:r w:rsidR="004A2C85">
        <w:rPr>
          <w:rFonts w:ascii="仿宋_GB2312" w:eastAsia="仿宋_GB2312" w:hAnsi="楷体" w:hint="eastAsia"/>
          <w:b/>
          <w:color w:val="000000"/>
          <w:sz w:val="32"/>
          <w:szCs w:val="32"/>
        </w:rPr>
        <w:t>状态</w:t>
      </w:r>
    </w:p>
    <w:p w14:paraId="5B7777F0" w14:textId="000DFBBB" w:rsidR="00015B08" w:rsidRDefault="00A955E5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4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 xml:space="preserve">. 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加强支部党宣工作，注意时效（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="004A2C85">
        <w:rPr>
          <w:rFonts w:ascii="仿宋_GB2312" w:eastAsia="仿宋_GB2312" w:hAnsi="楷体" w:hint="eastAsia"/>
          <w:b/>
          <w:color w:val="000000"/>
          <w:sz w:val="32"/>
          <w:szCs w:val="32"/>
        </w:rPr>
        <w:t>日内报党委办公室）</w:t>
      </w:r>
    </w:p>
    <w:p w14:paraId="1141220F" w14:textId="77777777" w:rsidR="00015B08" w:rsidRDefault="00A955E5">
      <w:pPr>
        <w:spacing w:line="560" w:lineRule="exact"/>
        <w:ind w:firstLineChars="200" w:firstLine="643"/>
        <w:rPr>
          <w:rFonts w:ascii="仿宋_GB2312" w:eastAsia="仿宋_GB2312" w:hAnsi="楷体"/>
          <w:b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b/>
          <w:color w:val="000000"/>
          <w:sz w:val="32"/>
          <w:szCs w:val="32"/>
        </w:rPr>
        <w:t>5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.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 xml:space="preserve"> 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按要求</w:t>
      </w:r>
      <w:r>
        <w:rPr>
          <w:rFonts w:ascii="仿宋_GB2312" w:eastAsia="仿宋_GB2312" w:hAnsi="楷体"/>
          <w:b/>
          <w:color w:val="000000"/>
          <w:sz w:val="32"/>
          <w:szCs w:val="32"/>
        </w:rPr>
        <w:t>开展</w: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>“三会一课”</w:t>
      </w:r>
    </w:p>
    <w:p w14:paraId="0AC45432" w14:textId="77777777" w:rsidR="00015B08" w:rsidRDefault="00A955E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highlight w:val="yellow"/>
        </w:rPr>
      </w:pPr>
      <w:r>
        <w:rPr>
          <w:rFonts w:ascii="仿宋_GB2312" w:eastAsia="仿宋_GB2312" w:hAnsi="楷体" w:hint="eastAsia"/>
          <w:color w:val="000000"/>
          <w:sz w:val="32"/>
          <w:szCs w:val="32"/>
          <w:highlight w:val="yellow"/>
        </w:rPr>
        <w:t>重要提醒</w:t>
      </w:r>
      <w:r>
        <w:rPr>
          <w:rFonts w:ascii="仿宋_GB2312" w:eastAsia="仿宋_GB2312" w:hAnsi="楷体"/>
          <w:color w:val="000000"/>
          <w:sz w:val="32"/>
          <w:szCs w:val="32"/>
          <w:highlight w:val="yellow"/>
        </w:rPr>
        <w:t>：</w:t>
      </w:r>
      <w:r w:rsidRPr="00BD7F18">
        <w:rPr>
          <w:rFonts w:ascii="仿宋_GB2312" w:eastAsia="仿宋_GB2312" w:hint="eastAsia"/>
          <w:b/>
          <w:color w:val="000000"/>
          <w:sz w:val="32"/>
          <w:szCs w:val="32"/>
          <w:highlight w:val="yellow"/>
        </w:rPr>
        <w:t>提前</w:t>
      </w:r>
      <w:r w:rsidRPr="00BD7F18">
        <w:rPr>
          <w:rFonts w:ascii="Times New Roman" w:eastAsia="仿宋_GB2312" w:hAnsi="Times New Roman" w:cs="Times New Roman"/>
          <w:b/>
          <w:color w:val="000000"/>
          <w:sz w:val="32"/>
          <w:szCs w:val="32"/>
          <w:highlight w:val="yellow"/>
        </w:rPr>
        <w:t>3</w:t>
      </w:r>
      <w:r w:rsidRPr="00BD7F18">
        <w:rPr>
          <w:rFonts w:ascii="仿宋_GB2312" w:eastAsia="仿宋_GB2312" w:hint="eastAsia"/>
          <w:b/>
          <w:color w:val="000000"/>
          <w:sz w:val="32"/>
          <w:szCs w:val="32"/>
          <w:highlight w:val="yellow"/>
        </w:rPr>
        <w:t>日将</w:t>
      </w:r>
      <w:r w:rsidRPr="00BD7F18">
        <w:rPr>
          <w:rFonts w:ascii="仿宋_GB2312" w:eastAsia="仿宋_GB2312" w:hAnsi="楷体" w:hint="eastAsia"/>
          <w:b/>
          <w:color w:val="000000"/>
          <w:sz w:val="32"/>
          <w:szCs w:val="32"/>
          <w:highlight w:val="yellow"/>
        </w:rPr>
        <w:t>党员大会</w:t>
      </w:r>
      <w:r w:rsidRPr="00BD7F18">
        <w:rPr>
          <w:rFonts w:ascii="仿宋_GB2312" w:eastAsia="仿宋_GB2312" w:hint="eastAsia"/>
          <w:b/>
          <w:color w:val="000000"/>
          <w:sz w:val="32"/>
          <w:szCs w:val="32"/>
          <w:highlight w:val="yellow"/>
        </w:rPr>
        <w:t>方案报党委办公室，</w:t>
      </w:r>
      <w:r>
        <w:rPr>
          <w:rFonts w:ascii="仿宋_GB2312" w:eastAsia="仿宋_GB2312"/>
          <w:color w:val="000000"/>
          <w:sz w:val="32"/>
          <w:szCs w:val="32"/>
          <w:highlight w:val="yellow"/>
        </w:rPr>
        <w:t>由</w:t>
      </w:r>
      <w:r>
        <w:rPr>
          <w:rFonts w:ascii="仿宋_GB2312" w:eastAsia="仿宋_GB2312" w:hint="eastAsia"/>
          <w:color w:val="000000"/>
          <w:sz w:val="32"/>
          <w:szCs w:val="32"/>
          <w:highlight w:val="yellow"/>
        </w:rPr>
        <w:t>党委办公室</w:t>
      </w:r>
      <w:r>
        <w:rPr>
          <w:rFonts w:ascii="仿宋_GB2312" w:eastAsia="仿宋_GB2312"/>
          <w:color w:val="000000"/>
          <w:sz w:val="32"/>
          <w:szCs w:val="32"/>
          <w:highlight w:val="yellow"/>
        </w:rPr>
        <w:t>协调党委领导时间，</w:t>
      </w:r>
      <w:r>
        <w:rPr>
          <w:rFonts w:ascii="仿宋_GB2312" w:eastAsia="仿宋_GB2312" w:hint="eastAsia"/>
          <w:color w:val="000000"/>
          <w:sz w:val="32"/>
          <w:szCs w:val="32"/>
          <w:highlight w:val="yellow"/>
        </w:rPr>
        <w:t>最终</w:t>
      </w:r>
      <w:r>
        <w:rPr>
          <w:rFonts w:ascii="仿宋_GB2312" w:eastAsia="仿宋_GB2312"/>
          <w:color w:val="000000"/>
          <w:sz w:val="32"/>
          <w:szCs w:val="32"/>
          <w:highlight w:val="yellow"/>
        </w:rPr>
        <w:t>确定会议时间</w:t>
      </w:r>
      <w:r>
        <w:rPr>
          <w:rFonts w:ascii="仿宋_GB2312" w:eastAsia="仿宋_GB2312" w:hint="eastAsia"/>
          <w:color w:val="000000"/>
          <w:sz w:val="32"/>
          <w:szCs w:val="32"/>
          <w:highlight w:val="yellow"/>
        </w:rPr>
        <w:t>、参会人员及</w:t>
      </w:r>
      <w:r>
        <w:rPr>
          <w:rFonts w:ascii="仿宋_GB2312" w:eastAsia="仿宋_GB2312"/>
          <w:color w:val="000000"/>
          <w:sz w:val="32"/>
          <w:szCs w:val="32"/>
          <w:highlight w:val="yellow"/>
        </w:rPr>
        <w:t>日程</w:t>
      </w:r>
      <w:r>
        <w:rPr>
          <w:rFonts w:ascii="仿宋_GB2312" w:eastAsia="仿宋_GB2312" w:hint="eastAsia"/>
          <w:color w:val="000000"/>
          <w:sz w:val="32"/>
          <w:szCs w:val="32"/>
          <w:highlight w:val="yellow"/>
        </w:rPr>
        <w:t>。</w:t>
      </w:r>
    </w:p>
    <w:sectPr w:rsidR="00015B08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E1784" w14:textId="77777777" w:rsidR="001400F8" w:rsidRDefault="001400F8" w:rsidP="00912031">
      <w:pPr>
        <w:ind w:firstLine="643"/>
      </w:pPr>
      <w:r>
        <w:separator/>
      </w:r>
    </w:p>
  </w:endnote>
  <w:endnote w:type="continuationSeparator" w:id="0">
    <w:p w14:paraId="29725DC8" w14:textId="77777777" w:rsidR="001400F8" w:rsidRDefault="001400F8" w:rsidP="00912031">
      <w:pPr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8AF8901C-7A97-41AD-95C1-177D0F5530E6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C9E2DA1-3398-40C3-BEAA-F95E4FD4781F}"/>
    <w:embedBold r:id="rId3" w:subsetted="1" w:fontKey="{033D10B9-E996-4442-97D5-00795E6775A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A81B3E0-56B6-4DF7-B266-2CD1EEC442CF}"/>
    <w:embedBold r:id="rId5" w:subsetted="1" w:fontKey="{E8B54BBC-368A-4A39-B621-8B0D603F1C4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861707AA-5D30-4F13-AA74-96D0F1724184}"/>
    <w:embedBold r:id="rId7" w:subsetted="1" w:fontKey="{6F457F77-D108-4A80-B8E0-679F8837A367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4759C" w14:textId="77777777" w:rsidR="001400F8" w:rsidRDefault="001400F8" w:rsidP="00912031">
      <w:pPr>
        <w:ind w:firstLine="643"/>
      </w:pPr>
      <w:r>
        <w:separator/>
      </w:r>
    </w:p>
  </w:footnote>
  <w:footnote w:type="continuationSeparator" w:id="0">
    <w:p w14:paraId="57112436" w14:textId="77777777" w:rsidR="001400F8" w:rsidRDefault="001400F8" w:rsidP="00912031">
      <w:pPr>
        <w:ind w:firstLine="64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1OWFjYjYzNjQwYTExMzg3MzU5MzNjNzA0MzUzY2YifQ=="/>
  </w:docVars>
  <w:rsids>
    <w:rsidRoot w:val="0070037F"/>
    <w:rsid w:val="000049CE"/>
    <w:rsid w:val="00015B08"/>
    <w:rsid w:val="00031D2D"/>
    <w:rsid w:val="0003575C"/>
    <w:rsid w:val="00051970"/>
    <w:rsid w:val="00066958"/>
    <w:rsid w:val="000834E8"/>
    <w:rsid w:val="000937C0"/>
    <w:rsid w:val="00095990"/>
    <w:rsid w:val="000C7FFB"/>
    <w:rsid w:val="000E65E5"/>
    <w:rsid w:val="000F3C26"/>
    <w:rsid w:val="000F44F3"/>
    <w:rsid w:val="00124EDC"/>
    <w:rsid w:val="001400F8"/>
    <w:rsid w:val="00153BC3"/>
    <w:rsid w:val="00187D56"/>
    <w:rsid w:val="001C77BB"/>
    <w:rsid w:val="002A5CC2"/>
    <w:rsid w:val="00327148"/>
    <w:rsid w:val="0033715B"/>
    <w:rsid w:val="0035632E"/>
    <w:rsid w:val="00380228"/>
    <w:rsid w:val="00386332"/>
    <w:rsid w:val="003B3237"/>
    <w:rsid w:val="0040161A"/>
    <w:rsid w:val="0040268D"/>
    <w:rsid w:val="0040521D"/>
    <w:rsid w:val="004104CD"/>
    <w:rsid w:val="00424EE3"/>
    <w:rsid w:val="0044462F"/>
    <w:rsid w:val="00462DBB"/>
    <w:rsid w:val="00483F96"/>
    <w:rsid w:val="00496766"/>
    <w:rsid w:val="004A2C85"/>
    <w:rsid w:val="004B103E"/>
    <w:rsid w:val="004D3FF5"/>
    <w:rsid w:val="005028BF"/>
    <w:rsid w:val="005F2CC7"/>
    <w:rsid w:val="006028EF"/>
    <w:rsid w:val="00615FE3"/>
    <w:rsid w:val="00642C48"/>
    <w:rsid w:val="00676692"/>
    <w:rsid w:val="006A081B"/>
    <w:rsid w:val="0070037F"/>
    <w:rsid w:val="00703763"/>
    <w:rsid w:val="00712A2A"/>
    <w:rsid w:val="0072318D"/>
    <w:rsid w:val="00735FD2"/>
    <w:rsid w:val="00775DEE"/>
    <w:rsid w:val="00794574"/>
    <w:rsid w:val="007E0EEC"/>
    <w:rsid w:val="00871D3F"/>
    <w:rsid w:val="008C722C"/>
    <w:rsid w:val="008D6A6B"/>
    <w:rsid w:val="008E0C33"/>
    <w:rsid w:val="00912031"/>
    <w:rsid w:val="009128DD"/>
    <w:rsid w:val="00955F6B"/>
    <w:rsid w:val="00956541"/>
    <w:rsid w:val="009B1293"/>
    <w:rsid w:val="009C3BC4"/>
    <w:rsid w:val="009C54F2"/>
    <w:rsid w:val="009C61DC"/>
    <w:rsid w:val="009F4638"/>
    <w:rsid w:val="00A02834"/>
    <w:rsid w:val="00A05AB1"/>
    <w:rsid w:val="00A303D2"/>
    <w:rsid w:val="00A955E5"/>
    <w:rsid w:val="00AC420D"/>
    <w:rsid w:val="00AE52E2"/>
    <w:rsid w:val="00AF215A"/>
    <w:rsid w:val="00B80035"/>
    <w:rsid w:val="00BA20BB"/>
    <w:rsid w:val="00BA3A5E"/>
    <w:rsid w:val="00BD7F18"/>
    <w:rsid w:val="00BE2CA9"/>
    <w:rsid w:val="00BE3B6D"/>
    <w:rsid w:val="00BF02EF"/>
    <w:rsid w:val="00C04C9E"/>
    <w:rsid w:val="00C05818"/>
    <w:rsid w:val="00C1789C"/>
    <w:rsid w:val="00C33924"/>
    <w:rsid w:val="00C57112"/>
    <w:rsid w:val="00CA6B09"/>
    <w:rsid w:val="00CF3D8B"/>
    <w:rsid w:val="00CF69E7"/>
    <w:rsid w:val="00D54D3B"/>
    <w:rsid w:val="00D565F8"/>
    <w:rsid w:val="00DE0EB3"/>
    <w:rsid w:val="00E079F5"/>
    <w:rsid w:val="00E94BA3"/>
    <w:rsid w:val="00EE7D16"/>
    <w:rsid w:val="00FA3A38"/>
    <w:rsid w:val="00FA7C11"/>
    <w:rsid w:val="56D8660A"/>
    <w:rsid w:val="653C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544A4D"/>
  <w15:docId w15:val="{286E8802-826E-49CD-B9EC-706F05A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c">
    <w:name w:val="Table Grid"/>
    <w:basedOn w:val="a1"/>
    <w:uiPriority w:val="5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paragraph" w:styleId="ae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sz w:val="36"/>
      <w:szCs w:val="36"/>
    </w:rPr>
  </w:style>
  <w:style w:type="character" w:customStyle="1" w:styleId="10">
    <w:name w:val="标题 1 字符"/>
    <w:basedOn w:val="a0"/>
    <w:link w:val="1"/>
    <w:uiPriority w:val="9"/>
    <w:qFormat/>
    <w:rPr>
      <w:rFonts w:ascii="等线" w:eastAsia="等线" w:hAnsi="等线" w:cs="宋体"/>
      <w:b/>
      <w:bCs/>
      <w:kern w:val="44"/>
      <w:sz w:val="44"/>
      <w:szCs w:val="44"/>
    </w:rPr>
  </w:style>
  <w:style w:type="character" w:customStyle="1" w:styleId="ke-content-forecolor">
    <w:name w:val="ke-content-forecolor"/>
    <w:basedOn w:val="a0"/>
    <w:qFormat/>
  </w:style>
  <w:style w:type="paragraph" w:customStyle="1" w:styleId="11">
    <w:name w:val="修订1"/>
    <w:uiPriority w:val="99"/>
    <w:qFormat/>
    <w:rPr>
      <w:rFonts w:ascii="等线" w:eastAsia="等线" w:hAnsi="等线" w:cs="宋体"/>
      <w:kern w:val="2"/>
      <w:sz w:val="21"/>
      <w:szCs w:val="22"/>
    </w:rPr>
  </w:style>
  <w:style w:type="paragraph" w:customStyle="1" w:styleId="21">
    <w:name w:val="修订2"/>
    <w:uiPriority w:val="99"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5953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76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03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2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390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573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06D215-6E1F-4ECE-8D53-AE64AC42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161</Words>
  <Characters>920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15</cp:revision>
  <cp:lastPrinted>2023-02-27T07:53:00Z</cp:lastPrinted>
  <dcterms:created xsi:type="dcterms:W3CDTF">2024-06-10T22:35:00Z</dcterms:created>
  <dcterms:modified xsi:type="dcterms:W3CDTF">2024-07-07T09:15:00Z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52239647DD9C4B9AB225AF96EBE8CBFD_13</vt:lpwstr>
  </property>
</Properties>
</file>